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54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Полонского Александра Александровича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5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Полонский Александр Александрович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 xml:space="preserve">генеральным </w:t>
      </w:r>
      <w:r>
        <w:rPr>
          <w:b w:val="0"/>
          <w:bCs w:val="0"/>
          <w:i w:val="0"/>
          <w:sz w:val="25"/>
          <w:szCs w:val="25"/>
        </w:rPr>
        <w:t xml:space="preserve">директором </w:t>
      </w:r>
      <w:r>
        <w:rPr>
          <w:b w:val="0"/>
          <w:bCs w:val="0"/>
          <w:i w:val="0"/>
          <w:sz w:val="25"/>
          <w:szCs w:val="25"/>
        </w:rPr>
        <w:t>ООО «ЮГРА-ПРОЕКТ-СТРОЙ»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ул.Светлая</w:t>
      </w:r>
      <w:r>
        <w:rPr>
          <w:b w:val="0"/>
          <w:bCs w:val="0"/>
          <w:i w:val="0"/>
          <w:sz w:val="25"/>
          <w:szCs w:val="25"/>
        </w:rPr>
        <w:t xml:space="preserve"> д.40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не предоставил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Полонский А.А.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о месте и времени судебного заседания извещен надлежащим образом, об отложении судебного заседания не ходатайствовал.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Полонского А.А.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едеральная налоговая </w:t>
      </w:r>
      <w:r>
        <w:rPr>
          <w:rFonts w:ascii="Times New Roman" w:eastAsia="Times New Roman" w:hAnsi="Times New Roman" w:cs="Times New Roman"/>
          <w:sz w:val="25"/>
          <w:szCs w:val="25"/>
        </w:rPr>
        <w:t>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Полонский А.А.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осуществляющего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ул.Светлая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д.40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представил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№</w:t>
      </w:r>
      <w:r>
        <w:rPr>
          <w:rFonts w:ascii="Times New Roman" w:eastAsia="Times New Roman" w:hAnsi="Times New Roman" w:cs="Times New Roman"/>
          <w:sz w:val="25"/>
          <w:szCs w:val="25"/>
        </w:rPr>
        <w:t>86002612401131700001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14.05.2026</w:t>
      </w:r>
      <w:r>
        <w:rPr>
          <w:rFonts w:ascii="Times New Roman" w:eastAsia="Times New Roman" w:hAnsi="Times New Roman" w:cs="Times New Roman"/>
          <w:sz w:val="25"/>
          <w:szCs w:val="25"/>
        </w:rPr>
        <w:t>; копией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Полонский А.А.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Полонского А.А.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Полонским А.А.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Полонский А.А.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привлекался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Полонского Александра Александровича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